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6A66" w:rsidRDefault="00876A66" w:rsidP="009B7A1C">
      <w:pPr>
        <w:shd w:val="clear" w:color="auto" w:fill="FFFFFF"/>
        <w:spacing w:after="240" w:line="218" w:lineRule="atLeast"/>
        <w:textAlignment w:val="baseline"/>
        <w:rPr>
          <w:rFonts w:ascii="Sylfaen" w:eastAsia="Times New Roman" w:hAnsi="Sylfaen" w:cs="Arial"/>
          <w:color w:val="000000"/>
          <w:sz w:val="18"/>
          <w:szCs w:val="18"/>
          <w:lang w:val="ka-GE"/>
        </w:rPr>
      </w:pPr>
      <w:r>
        <w:rPr>
          <w:rFonts w:ascii="Sylfaen" w:eastAsia="Times New Roman" w:hAnsi="Sylfaen" w:cs="Arial"/>
          <w:color w:val="000000"/>
          <w:sz w:val="18"/>
          <w:szCs w:val="18"/>
          <w:lang w:val="ka-GE"/>
        </w:rPr>
        <w:tab/>
      </w:r>
      <w:r>
        <w:rPr>
          <w:rFonts w:ascii="Sylfaen" w:eastAsia="Times New Roman" w:hAnsi="Sylfaen" w:cs="Arial"/>
          <w:color w:val="000000"/>
          <w:sz w:val="18"/>
          <w:szCs w:val="18"/>
          <w:lang w:val="ka-GE"/>
        </w:rPr>
        <w:tab/>
      </w:r>
      <w:r>
        <w:rPr>
          <w:rFonts w:ascii="Sylfaen" w:eastAsia="Times New Roman" w:hAnsi="Sylfaen" w:cs="Arial"/>
          <w:color w:val="000000"/>
          <w:sz w:val="18"/>
          <w:szCs w:val="18"/>
          <w:lang w:val="ka-GE"/>
        </w:rPr>
        <w:tab/>
      </w:r>
      <w:r>
        <w:rPr>
          <w:rFonts w:ascii="Sylfaen" w:eastAsia="Times New Roman" w:hAnsi="Sylfaen" w:cs="Arial"/>
          <w:color w:val="000000"/>
          <w:sz w:val="18"/>
          <w:szCs w:val="18"/>
          <w:lang w:val="ka-GE"/>
        </w:rPr>
        <w:tab/>
        <w:t>ამერიკის შეერთებული შტატები</w:t>
      </w:r>
    </w:p>
    <w:p w:rsidR="00A111C0" w:rsidRPr="00B37906" w:rsidRDefault="00A111C0" w:rsidP="009B7A1C">
      <w:pPr>
        <w:shd w:val="clear" w:color="auto" w:fill="FFFFFF"/>
        <w:spacing w:after="240" w:line="218" w:lineRule="atLeast"/>
        <w:textAlignment w:val="baseline"/>
        <w:rPr>
          <w:rFonts w:ascii="Sylfaen" w:eastAsia="Times New Roman" w:hAnsi="Sylfaen" w:cs="Arial"/>
          <w:color w:val="000000"/>
          <w:sz w:val="18"/>
          <w:szCs w:val="18"/>
          <w:lang w:val="ka-GE"/>
        </w:rPr>
      </w:pPr>
      <w:r>
        <w:rPr>
          <w:rFonts w:ascii="Sylfaen" w:eastAsia="Times New Roman" w:hAnsi="Sylfaen" w:cs="Arial"/>
          <w:color w:val="000000"/>
          <w:sz w:val="18"/>
          <w:szCs w:val="18"/>
          <w:lang w:val="ka-GE"/>
        </w:rPr>
        <w:t xml:space="preserve">დაახლოებით 140 000 საიმიგრაციო ვიზა გაიცემა წლის განმავლობაში. </w:t>
      </w:r>
      <w:proofErr w:type="gramStart"/>
      <w:r w:rsidR="00B37906">
        <w:rPr>
          <w:rFonts w:ascii="Sylfaen" w:eastAsia="Times New Roman" w:hAnsi="Sylfaen" w:cs="Arial"/>
          <w:color w:val="000000"/>
          <w:sz w:val="18"/>
          <w:szCs w:val="18"/>
        </w:rPr>
        <w:t xml:space="preserve">5 </w:t>
      </w:r>
      <w:r w:rsidR="00B37906">
        <w:rPr>
          <w:rFonts w:ascii="Sylfaen" w:eastAsia="Times New Roman" w:hAnsi="Sylfaen" w:cs="Arial"/>
          <w:color w:val="000000"/>
          <w:sz w:val="18"/>
          <w:szCs w:val="18"/>
          <w:lang w:val="ka-GE"/>
        </w:rPr>
        <w:t>სახის საიმიგრაციო (დასაქმებაზე ორიენტირებული) გაიცემა.</w:t>
      </w:r>
      <w:proofErr w:type="gramEnd"/>
      <w:r w:rsidR="00B37906">
        <w:rPr>
          <w:rFonts w:ascii="Sylfaen" w:eastAsia="Times New Roman" w:hAnsi="Sylfaen" w:cs="Arial"/>
          <w:color w:val="000000"/>
          <w:sz w:val="18"/>
          <w:szCs w:val="18"/>
          <w:lang w:val="ka-GE"/>
        </w:rPr>
        <w:t xml:space="preserve"> </w:t>
      </w:r>
    </w:p>
    <w:p w:rsidR="00A111C0" w:rsidRDefault="00B37906" w:rsidP="009B7A1C">
      <w:pPr>
        <w:shd w:val="clear" w:color="auto" w:fill="FFFFFF"/>
        <w:spacing w:after="240" w:line="218" w:lineRule="atLeast"/>
        <w:textAlignment w:val="baseline"/>
        <w:rPr>
          <w:rFonts w:ascii="Sylfaen" w:eastAsia="Times New Roman" w:hAnsi="Sylfaen" w:cs="Arial"/>
          <w:color w:val="000000"/>
          <w:sz w:val="18"/>
          <w:szCs w:val="18"/>
          <w:lang w:val="ka-GE"/>
        </w:rPr>
      </w:pPr>
      <w:r>
        <w:rPr>
          <w:rFonts w:ascii="Sylfaen" w:eastAsia="Times New Roman" w:hAnsi="Sylfaen" w:cs="Arial"/>
          <w:color w:val="000000"/>
          <w:sz w:val="18"/>
          <w:szCs w:val="18"/>
          <w:lang w:val="ka-GE"/>
        </w:rPr>
        <w:t>ვიზის ზოგერთი კატეგორია მოითხოვს, რომ სამუშაოს მაძიებელს უკვე ჰქონდეს შემოთავაზება ამერიკელი დამსაქმებლისგან. ეს დამსაქმებელი მიიჩნევა სპონსორად. ზოგერთი კატეგორიისთვის ვიზისთვის დამსაქმებელმა უნდა მიიღოს სერტიფიკატი ამერიკის შრომის დეპარტამენტისგან, რაც ადასტურებს, რომ :</w:t>
      </w:r>
    </w:p>
    <w:p w:rsidR="00B37906" w:rsidRDefault="007A7CD5" w:rsidP="00B37906">
      <w:pPr>
        <w:pStyle w:val="ListParagraph"/>
        <w:numPr>
          <w:ilvl w:val="0"/>
          <w:numId w:val="8"/>
        </w:numPr>
        <w:shd w:val="clear" w:color="auto" w:fill="FFFFFF"/>
        <w:spacing w:after="240" w:line="218" w:lineRule="atLeast"/>
        <w:textAlignment w:val="baseline"/>
        <w:rPr>
          <w:rFonts w:ascii="Sylfaen" w:eastAsia="Times New Roman" w:hAnsi="Sylfaen" w:cs="Arial"/>
          <w:color w:val="000000"/>
          <w:sz w:val="18"/>
          <w:szCs w:val="18"/>
          <w:lang w:val="ka-GE"/>
        </w:rPr>
      </w:pPr>
      <w:r>
        <w:rPr>
          <w:rFonts w:ascii="Sylfaen" w:eastAsia="Times New Roman" w:hAnsi="Sylfaen" w:cs="Arial"/>
          <w:color w:val="000000"/>
          <w:sz w:val="18"/>
          <w:szCs w:val="18"/>
          <w:lang w:val="ka-GE"/>
        </w:rPr>
        <w:t>არარსებობს საკმარისი კვალიფიციური ადგილობრივი მუშაკია გამოცხადებული ვაკანტური პოზიციის შესავსებად;</w:t>
      </w:r>
    </w:p>
    <w:p w:rsidR="007A7CD5" w:rsidRPr="00B37906" w:rsidRDefault="00102671" w:rsidP="00B37906">
      <w:pPr>
        <w:pStyle w:val="ListParagraph"/>
        <w:numPr>
          <w:ilvl w:val="0"/>
          <w:numId w:val="8"/>
        </w:numPr>
        <w:shd w:val="clear" w:color="auto" w:fill="FFFFFF"/>
        <w:spacing w:after="240" w:line="218" w:lineRule="atLeast"/>
        <w:textAlignment w:val="baseline"/>
        <w:rPr>
          <w:rFonts w:ascii="Sylfaen" w:eastAsia="Times New Roman" w:hAnsi="Sylfaen" w:cs="Arial"/>
          <w:color w:val="000000"/>
          <w:sz w:val="18"/>
          <w:szCs w:val="18"/>
          <w:lang w:val="ka-GE"/>
        </w:rPr>
      </w:pPr>
      <w:r>
        <w:rPr>
          <w:rFonts w:ascii="Sylfaen" w:eastAsia="Times New Roman" w:hAnsi="Sylfaen" w:cs="Arial"/>
          <w:color w:val="000000"/>
          <w:sz w:val="18"/>
          <w:szCs w:val="18"/>
          <w:lang w:val="ka-GE"/>
        </w:rPr>
        <w:t xml:space="preserve">უცხოელის დასაქმება უარყოფითად არ იმოქმედებს თანბრად დასაქმებული ამერიკელი მუშკების ხელფასსა და სამუშაო პირობებზე. </w:t>
      </w:r>
    </w:p>
    <w:p w:rsidR="007B3174" w:rsidRPr="007B3174" w:rsidRDefault="007B3174" w:rsidP="009B7A1C">
      <w:pPr>
        <w:shd w:val="clear" w:color="auto" w:fill="FFFFFF"/>
        <w:spacing w:after="120" w:line="288" w:lineRule="atLeast"/>
        <w:textAlignment w:val="baseline"/>
        <w:outlineLvl w:val="1"/>
        <w:rPr>
          <w:rFonts w:ascii="Sylfaen" w:eastAsia="Times New Roman" w:hAnsi="Sylfaen" w:cs="Arial"/>
          <w:b/>
          <w:bCs/>
          <w:color w:val="000000"/>
          <w:sz w:val="25"/>
          <w:szCs w:val="25"/>
          <w:lang w:val="ka-GE"/>
        </w:rPr>
      </w:pPr>
      <w:r>
        <w:rPr>
          <w:rFonts w:ascii="Sylfaen" w:eastAsia="Times New Roman" w:hAnsi="Sylfaen" w:cs="Arial"/>
          <w:b/>
          <w:bCs/>
          <w:color w:val="000000"/>
          <w:sz w:val="25"/>
          <w:szCs w:val="25"/>
          <w:lang w:val="ka-GE"/>
        </w:rPr>
        <w:t>სამუშაო ვიზის კატეგორიები</w:t>
      </w:r>
    </w:p>
    <w:tbl>
      <w:tblPr>
        <w:tblW w:w="0" w:type="dxa"/>
        <w:tblCellSpacing w:w="0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5"/>
        <w:gridCol w:w="3825"/>
        <w:gridCol w:w="3105"/>
      </w:tblGrid>
      <w:tr w:rsidR="009B7A1C" w:rsidRPr="009B7A1C" w:rsidTr="009B7A1C">
        <w:trPr>
          <w:tblCellSpacing w:w="0" w:type="dxa"/>
        </w:trPr>
        <w:tc>
          <w:tcPr>
            <w:tcW w:w="136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9B7A1C" w:rsidRPr="007B3174" w:rsidRDefault="007B3174" w:rsidP="009B7A1C">
            <w:pPr>
              <w:spacing w:after="240" w:line="240" w:lineRule="auto"/>
              <w:textAlignment w:val="baseline"/>
              <w:rPr>
                <w:rFonts w:ascii="Sylfaen" w:eastAsia="Times New Roman" w:hAnsi="Sylfaen" w:cs="Times New Roman"/>
                <w:sz w:val="18"/>
                <w:szCs w:val="18"/>
                <w:lang w:val="ka-GE"/>
              </w:rPr>
            </w:pPr>
            <w:r>
              <w:rPr>
                <w:rFonts w:ascii="Sylfaen" w:eastAsia="Times New Roman" w:hAnsi="Sylfaen" w:cs="Times New Roman"/>
                <w:b/>
                <w:bCs/>
                <w:color w:val="000000"/>
                <w:sz w:val="18"/>
                <w:szCs w:val="18"/>
                <w:lang w:val="ka-GE"/>
              </w:rPr>
              <w:t xml:space="preserve">სახელი </w:t>
            </w:r>
          </w:p>
        </w:tc>
        <w:tc>
          <w:tcPr>
            <w:tcW w:w="382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9B7A1C" w:rsidRPr="007B3174" w:rsidRDefault="007B3174" w:rsidP="009B7A1C">
            <w:pPr>
              <w:spacing w:after="240" w:line="240" w:lineRule="auto"/>
              <w:jc w:val="center"/>
              <w:textAlignment w:val="baseline"/>
              <w:rPr>
                <w:rFonts w:ascii="Sylfaen" w:eastAsia="Times New Roman" w:hAnsi="Sylfaen" w:cs="Times New Roman"/>
                <w:sz w:val="18"/>
                <w:szCs w:val="18"/>
                <w:lang w:val="ka-GE"/>
              </w:rPr>
            </w:pPr>
            <w:r>
              <w:rPr>
                <w:rFonts w:ascii="Sylfaen" w:eastAsia="Times New Roman" w:hAnsi="Sylfaen" w:cs="Times New Roman"/>
                <w:b/>
                <w:bCs/>
                <w:color w:val="000000"/>
                <w:sz w:val="18"/>
                <w:szCs w:val="18"/>
                <w:lang w:val="ka-GE"/>
              </w:rPr>
              <w:t>აღწერა</w:t>
            </w:r>
          </w:p>
        </w:tc>
        <w:tc>
          <w:tcPr>
            <w:tcW w:w="310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9B7A1C" w:rsidRPr="007B3174" w:rsidRDefault="007B3174" w:rsidP="009B7A1C">
            <w:pPr>
              <w:spacing w:after="240" w:line="240" w:lineRule="auto"/>
              <w:textAlignment w:val="baseline"/>
              <w:rPr>
                <w:rFonts w:ascii="Sylfaen" w:eastAsia="Times New Roman" w:hAnsi="Sylfaen" w:cs="Times New Roman"/>
                <w:sz w:val="18"/>
                <w:szCs w:val="18"/>
                <w:lang w:val="ka-GE"/>
              </w:rPr>
            </w:pPr>
            <w:r>
              <w:rPr>
                <w:rFonts w:ascii="Sylfaen" w:eastAsia="Times New Roman" w:hAnsi="Sylfaen" w:cs="Times New Roman"/>
                <w:b/>
                <w:bCs/>
                <w:color w:val="000000"/>
                <w:sz w:val="18"/>
                <w:szCs w:val="18"/>
                <w:lang w:val="ka-GE"/>
              </w:rPr>
              <w:t>საჭიროა თუ არა  სერტიფიკატი</w:t>
            </w:r>
          </w:p>
        </w:tc>
      </w:tr>
      <w:tr w:rsidR="009B7A1C" w:rsidRPr="00EE7902" w:rsidTr="009B7A1C">
        <w:trPr>
          <w:tblCellSpacing w:w="0" w:type="dxa"/>
        </w:trPr>
        <w:tc>
          <w:tcPr>
            <w:tcW w:w="136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9B7A1C" w:rsidRPr="009B7A1C" w:rsidRDefault="009B7A1C" w:rsidP="009B7A1C">
            <w:pPr>
              <w:spacing w:after="240" w:line="240" w:lineRule="auto"/>
              <w:textAlignment w:val="baseline"/>
              <w:rPr>
                <w:rFonts w:ascii="inherit" w:eastAsia="Times New Roman" w:hAnsi="inherit" w:cs="Times New Roman"/>
                <w:sz w:val="18"/>
                <w:szCs w:val="18"/>
              </w:rPr>
            </w:pPr>
            <w:r w:rsidRPr="009B7A1C">
              <w:rPr>
                <w:rFonts w:ascii="inherit" w:eastAsia="Times New Roman" w:hAnsi="inherit" w:cs="Times New Roman"/>
                <w:b/>
                <w:bCs/>
                <w:sz w:val="18"/>
                <w:szCs w:val="18"/>
              </w:rPr>
              <w:t>EB-1</w:t>
            </w:r>
          </w:p>
        </w:tc>
        <w:tc>
          <w:tcPr>
            <w:tcW w:w="382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EE7902" w:rsidRPr="00EE7902" w:rsidRDefault="00EE7902" w:rsidP="009B7A1C">
            <w:pPr>
              <w:spacing w:after="240" w:line="240" w:lineRule="auto"/>
              <w:textAlignment w:val="baseline"/>
              <w:rPr>
                <w:rFonts w:ascii="Sylfaen" w:eastAsia="Times New Roman" w:hAnsi="Sylfaen" w:cs="Times New Roman"/>
                <w:sz w:val="18"/>
                <w:szCs w:val="18"/>
                <w:lang w:val="ka-GE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  <w:lang w:val="ka-GE"/>
              </w:rPr>
              <w:t>ეს კატეგორია განკუთვნილია იმ ადამიანებისატვის, ვისაც გააჩნიათ განსაკუთრებული უნარჩვევები მეცნიერებაში, ხელოვნებაში, განათლებაში, ბიზნესში ან სპორტში. პროფესორებისა და მკვლევარებისათის.</w:t>
            </w:r>
          </w:p>
        </w:tc>
        <w:tc>
          <w:tcPr>
            <w:tcW w:w="310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9B7A1C" w:rsidRPr="00EE7902" w:rsidRDefault="00EE7902" w:rsidP="009B7A1C">
            <w:pPr>
              <w:spacing w:after="240" w:line="240" w:lineRule="auto"/>
              <w:textAlignment w:val="baseline"/>
              <w:rPr>
                <w:rFonts w:ascii="Sylfaen" w:eastAsia="Times New Roman" w:hAnsi="Sylfaen" w:cs="Times New Roman"/>
                <w:sz w:val="18"/>
                <w:szCs w:val="18"/>
                <w:lang w:val="ka-GE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  <w:lang w:val="ka-GE"/>
              </w:rPr>
              <w:t>არა</w:t>
            </w:r>
          </w:p>
        </w:tc>
      </w:tr>
      <w:tr w:rsidR="009B7A1C" w:rsidRPr="009B7A1C" w:rsidTr="009B7A1C">
        <w:trPr>
          <w:tblCellSpacing w:w="0" w:type="dxa"/>
        </w:trPr>
        <w:tc>
          <w:tcPr>
            <w:tcW w:w="136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9B7A1C" w:rsidRPr="00EE7902" w:rsidRDefault="009B7A1C" w:rsidP="009B7A1C">
            <w:pPr>
              <w:spacing w:after="240" w:line="240" w:lineRule="auto"/>
              <w:textAlignment w:val="baseline"/>
              <w:rPr>
                <w:rFonts w:ascii="inherit" w:eastAsia="Times New Roman" w:hAnsi="inherit" w:cs="Times New Roman"/>
                <w:sz w:val="18"/>
                <w:szCs w:val="18"/>
                <w:lang w:val="ka-GE"/>
              </w:rPr>
            </w:pPr>
            <w:r w:rsidRPr="00EE7902">
              <w:rPr>
                <w:rFonts w:ascii="inherit" w:eastAsia="Times New Roman" w:hAnsi="inherit" w:cs="Times New Roman"/>
                <w:b/>
                <w:bCs/>
                <w:sz w:val="18"/>
                <w:szCs w:val="18"/>
                <w:lang w:val="ka-GE"/>
              </w:rPr>
              <w:t>EB-2</w:t>
            </w:r>
          </w:p>
        </w:tc>
        <w:tc>
          <w:tcPr>
            <w:tcW w:w="382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EE7902" w:rsidRPr="00EE7902" w:rsidRDefault="008557DF" w:rsidP="009B7A1C">
            <w:pPr>
              <w:spacing w:after="240" w:line="240" w:lineRule="auto"/>
              <w:textAlignment w:val="baseline"/>
              <w:rPr>
                <w:rFonts w:ascii="Sylfaen" w:eastAsia="Times New Roman" w:hAnsi="Sylfaen" w:cs="Times New Roman"/>
                <w:sz w:val="18"/>
                <w:szCs w:val="18"/>
                <w:lang w:val="ka-GE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  <w:lang w:val="ka-GE"/>
              </w:rPr>
              <w:t>ეს კატეგორია განკუთვნილია ადამინებისათვის, რომელთაც აქვთ უმაღლესი ხარისხი ან იმ ადამინებისათვის, რომლების გამოირჩევიან ხელოვნებაში, მეცნიერებასა თუ ბიზნესში განსაკუთრებული შესაძლებლობებით.</w:t>
            </w:r>
          </w:p>
        </w:tc>
        <w:tc>
          <w:tcPr>
            <w:tcW w:w="310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9B7A1C" w:rsidRPr="008557DF" w:rsidRDefault="008557DF" w:rsidP="009B7A1C">
            <w:pPr>
              <w:spacing w:after="240" w:line="240" w:lineRule="auto"/>
              <w:textAlignment w:val="baseline"/>
              <w:rPr>
                <w:rFonts w:ascii="Sylfaen" w:eastAsia="Times New Roman" w:hAnsi="Sylfaen" w:cs="Times New Roman"/>
                <w:sz w:val="18"/>
                <w:szCs w:val="18"/>
                <w:lang w:val="ka-GE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  <w:lang w:val="ka-GE"/>
              </w:rPr>
              <w:t>კი</w:t>
            </w:r>
          </w:p>
        </w:tc>
      </w:tr>
      <w:tr w:rsidR="009B7A1C" w:rsidRPr="009B7A1C" w:rsidTr="009B7A1C">
        <w:trPr>
          <w:tblCellSpacing w:w="0" w:type="dxa"/>
        </w:trPr>
        <w:tc>
          <w:tcPr>
            <w:tcW w:w="136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9B7A1C" w:rsidRPr="009B7A1C" w:rsidRDefault="009B7A1C" w:rsidP="009B7A1C">
            <w:pPr>
              <w:spacing w:after="240" w:line="240" w:lineRule="auto"/>
              <w:textAlignment w:val="baseline"/>
              <w:rPr>
                <w:rFonts w:ascii="inherit" w:eastAsia="Times New Roman" w:hAnsi="inherit" w:cs="Times New Roman"/>
                <w:sz w:val="18"/>
                <w:szCs w:val="18"/>
              </w:rPr>
            </w:pPr>
            <w:r w:rsidRPr="009B7A1C">
              <w:rPr>
                <w:rFonts w:ascii="inherit" w:eastAsia="Times New Roman" w:hAnsi="inherit" w:cs="Times New Roman"/>
                <w:b/>
                <w:bCs/>
                <w:sz w:val="18"/>
                <w:szCs w:val="18"/>
              </w:rPr>
              <w:t>EB-3</w:t>
            </w:r>
          </w:p>
        </w:tc>
        <w:tc>
          <w:tcPr>
            <w:tcW w:w="382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6D0EA6" w:rsidRPr="006D0EA6" w:rsidRDefault="006D0EA6" w:rsidP="009B7A1C">
            <w:pPr>
              <w:spacing w:after="240" w:line="240" w:lineRule="auto"/>
              <w:textAlignment w:val="baseline"/>
              <w:rPr>
                <w:rFonts w:ascii="Sylfaen" w:eastAsia="Times New Roman" w:hAnsi="Sylfaen" w:cs="Times New Roman"/>
                <w:sz w:val="18"/>
                <w:szCs w:val="18"/>
                <w:lang w:val="ka-GE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  <w:lang w:val="ka-GE"/>
              </w:rPr>
              <w:t>ეს კატეგორია განკუთვნილია პროფესიონალი, კვალიფიციური კადრებისა და სხვა მუშაკებისათვის</w:t>
            </w:r>
          </w:p>
        </w:tc>
        <w:tc>
          <w:tcPr>
            <w:tcW w:w="310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9B7A1C" w:rsidRPr="006D0EA6" w:rsidRDefault="006D0EA6" w:rsidP="009B7A1C">
            <w:pPr>
              <w:spacing w:after="240" w:line="240" w:lineRule="auto"/>
              <w:textAlignment w:val="baseline"/>
              <w:rPr>
                <w:rFonts w:ascii="Sylfaen" w:eastAsia="Times New Roman" w:hAnsi="Sylfaen" w:cs="Times New Roman"/>
                <w:sz w:val="18"/>
                <w:szCs w:val="18"/>
                <w:lang w:val="ka-GE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  <w:lang w:val="ka-GE"/>
              </w:rPr>
              <w:t>კი</w:t>
            </w:r>
          </w:p>
        </w:tc>
      </w:tr>
      <w:tr w:rsidR="009B7A1C" w:rsidRPr="006D0EA6" w:rsidTr="009B7A1C">
        <w:trPr>
          <w:tblCellSpacing w:w="0" w:type="dxa"/>
        </w:trPr>
        <w:tc>
          <w:tcPr>
            <w:tcW w:w="136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9B7A1C" w:rsidRPr="009B7A1C" w:rsidRDefault="009B7A1C" w:rsidP="009B7A1C">
            <w:pPr>
              <w:spacing w:after="240" w:line="240" w:lineRule="auto"/>
              <w:textAlignment w:val="baseline"/>
              <w:rPr>
                <w:rFonts w:ascii="inherit" w:eastAsia="Times New Roman" w:hAnsi="inherit" w:cs="Times New Roman"/>
                <w:sz w:val="18"/>
                <w:szCs w:val="18"/>
              </w:rPr>
            </w:pPr>
            <w:r w:rsidRPr="009B7A1C">
              <w:rPr>
                <w:rFonts w:ascii="inherit" w:eastAsia="Times New Roman" w:hAnsi="inherit" w:cs="Times New Roman"/>
                <w:b/>
                <w:bCs/>
                <w:sz w:val="18"/>
                <w:szCs w:val="18"/>
              </w:rPr>
              <w:t>EB-4</w:t>
            </w:r>
          </w:p>
        </w:tc>
        <w:tc>
          <w:tcPr>
            <w:tcW w:w="382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6D0EA6" w:rsidRPr="006D0EA6" w:rsidRDefault="006D0EA6" w:rsidP="009B7A1C">
            <w:pPr>
              <w:spacing w:after="240" w:line="240" w:lineRule="auto"/>
              <w:textAlignment w:val="baseline"/>
              <w:rPr>
                <w:rFonts w:ascii="Sylfaen" w:eastAsia="Times New Roman" w:hAnsi="Sylfaen" w:cs="Times New Roman"/>
                <w:sz w:val="18"/>
                <w:szCs w:val="18"/>
                <w:lang w:val="ka-GE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  <w:lang w:val="ka-GE"/>
              </w:rPr>
              <w:t>ეს კატეგორია განკუთვნილია „სპეციალური იმიგრანტებისათვის“, როაც მოიცავს რელიგიურ მუშაკებს, საერთაშორისო ორგანიზაციების პენსიაზე გასულ თანამშრომლებს, უცხოელ არასრულწლოვანებს, რომლებიც ამერიკის სასამართლოების მეურვეობის ქვეშ იმყოფებიან და უცხოელთა სხვა კლასებისათვ</w:t>
            </w:r>
            <w:r w:rsidR="00F7761A">
              <w:rPr>
                <w:rFonts w:ascii="Sylfaen" w:eastAsia="Times New Roman" w:hAnsi="Sylfaen" w:cs="Times New Roman"/>
                <w:sz w:val="18"/>
                <w:szCs w:val="18"/>
                <w:lang w:val="ka-GE"/>
              </w:rPr>
              <w:t>ის.</w:t>
            </w:r>
          </w:p>
        </w:tc>
        <w:tc>
          <w:tcPr>
            <w:tcW w:w="310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9B7A1C" w:rsidRPr="00F7761A" w:rsidRDefault="00F7761A" w:rsidP="009B7A1C">
            <w:pPr>
              <w:spacing w:after="240" w:line="240" w:lineRule="auto"/>
              <w:textAlignment w:val="baseline"/>
              <w:rPr>
                <w:rFonts w:ascii="Sylfaen" w:eastAsia="Times New Roman" w:hAnsi="Sylfaen" w:cs="Times New Roman"/>
                <w:sz w:val="18"/>
                <w:szCs w:val="18"/>
                <w:lang w:val="ka-GE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  <w:lang w:val="ka-GE"/>
              </w:rPr>
              <w:t>არა</w:t>
            </w:r>
          </w:p>
        </w:tc>
      </w:tr>
      <w:tr w:rsidR="009B7A1C" w:rsidRPr="009B7A1C" w:rsidTr="009B7A1C">
        <w:trPr>
          <w:tblCellSpacing w:w="0" w:type="dxa"/>
        </w:trPr>
        <w:tc>
          <w:tcPr>
            <w:tcW w:w="136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9B7A1C" w:rsidRPr="006D0EA6" w:rsidRDefault="009B7A1C" w:rsidP="009B7A1C">
            <w:pPr>
              <w:spacing w:after="240" w:line="240" w:lineRule="auto"/>
              <w:textAlignment w:val="baseline"/>
              <w:rPr>
                <w:rFonts w:ascii="inherit" w:eastAsia="Times New Roman" w:hAnsi="inherit" w:cs="Times New Roman"/>
                <w:sz w:val="18"/>
                <w:szCs w:val="18"/>
                <w:lang w:val="ka-GE"/>
              </w:rPr>
            </w:pPr>
            <w:r w:rsidRPr="006D0EA6">
              <w:rPr>
                <w:rFonts w:ascii="inherit" w:eastAsia="Times New Roman" w:hAnsi="inherit" w:cs="Times New Roman"/>
                <w:b/>
                <w:bCs/>
                <w:sz w:val="18"/>
                <w:szCs w:val="18"/>
                <w:lang w:val="ka-GE"/>
              </w:rPr>
              <w:t>EB-5</w:t>
            </w:r>
          </w:p>
        </w:tc>
        <w:tc>
          <w:tcPr>
            <w:tcW w:w="382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F7761A" w:rsidRPr="00F7761A" w:rsidRDefault="00F7761A" w:rsidP="009B7A1C">
            <w:pPr>
              <w:spacing w:after="240" w:line="240" w:lineRule="auto"/>
              <w:textAlignment w:val="baseline"/>
              <w:rPr>
                <w:rFonts w:ascii="Sylfaen" w:eastAsia="Times New Roman" w:hAnsi="Sylfaen" w:cs="Times New Roman"/>
                <w:sz w:val="18"/>
                <w:szCs w:val="18"/>
                <w:lang w:val="ka-GE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  <w:lang w:val="ka-GE"/>
              </w:rPr>
              <w:t>ეს კატეგორია განკუთვნილია ინვესტორებისათვის, რომლებიც დებენ 1 მილიონს ან 500 000 დოლარს ახალ კომერციულ საწარმოში, სადაც სულ ცოტა 10 ამერიკელი იქნება დასაქმებული.</w:t>
            </w:r>
          </w:p>
        </w:tc>
        <w:tc>
          <w:tcPr>
            <w:tcW w:w="310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9B7A1C" w:rsidRPr="007F45B3" w:rsidRDefault="007F45B3" w:rsidP="009B7A1C">
            <w:pPr>
              <w:spacing w:after="240" w:line="240" w:lineRule="auto"/>
              <w:textAlignment w:val="baseline"/>
              <w:rPr>
                <w:rFonts w:ascii="Sylfaen" w:eastAsia="Times New Roman" w:hAnsi="Sylfaen" w:cs="Times New Roman"/>
                <w:sz w:val="18"/>
                <w:szCs w:val="18"/>
                <w:lang w:val="ka-GE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  <w:lang w:val="ka-GE"/>
              </w:rPr>
              <w:t>არა</w:t>
            </w:r>
          </w:p>
        </w:tc>
      </w:tr>
    </w:tbl>
    <w:p w:rsidR="003F484E" w:rsidRDefault="003F484E" w:rsidP="003D19E4">
      <w:pPr>
        <w:tabs>
          <w:tab w:val="left" w:pos="1870"/>
        </w:tabs>
      </w:pPr>
      <w:bookmarkStart w:id="0" w:name="_GoBack"/>
      <w:bookmarkEnd w:id="0"/>
    </w:p>
    <w:tbl>
      <w:tblPr>
        <w:tblW w:w="0" w:type="auto"/>
        <w:jc w:val="center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"/>
      </w:tblGrid>
      <w:tr w:rsidR="00D974AE" w:rsidTr="00D974AE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hideMark/>
          </w:tcPr>
          <w:p w:rsidR="00D974AE" w:rsidRDefault="00D974AE">
            <w:pPr>
              <w:spacing w:line="218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D974AE" w:rsidRDefault="00D974AE"/>
    <w:p w:rsidR="003531C3" w:rsidRDefault="003531C3"/>
    <w:p w:rsidR="003531C3" w:rsidRDefault="003531C3"/>
    <w:sectPr w:rsidR="003531C3" w:rsidSect="000F653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0E76" w:rsidRDefault="007A0E76" w:rsidP="003D19E4">
      <w:pPr>
        <w:spacing w:after="0" w:line="240" w:lineRule="auto"/>
      </w:pPr>
      <w:r>
        <w:separator/>
      </w:r>
    </w:p>
  </w:endnote>
  <w:endnote w:type="continuationSeparator" w:id="0">
    <w:p w:rsidR="007A0E76" w:rsidRDefault="007A0E76" w:rsidP="003D19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0E76" w:rsidRDefault="007A0E76" w:rsidP="003D19E4">
      <w:pPr>
        <w:spacing w:after="0" w:line="240" w:lineRule="auto"/>
      </w:pPr>
      <w:r>
        <w:separator/>
      </w:r>
    </w:p>
  </w:footnote>
  <w:footnote w:type="continuationSeparator" w:id="0">
    <w:p w:rsidR="007A0E76" w:rsidRDefault="007A0E76" w:rsidP="003D19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568AF"/>
    <w:multiLevelType w:val="multilevel"/>
    <w:tmpl w:val="B20040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9104E52"/>
    <w:multiLevelType w:val="multilevel"/>
    <w:tmpl w:val="EEC6E6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3D16CF7"/>
    <w:multiLevelType w:val="multilevel"/>
    <w:tmpl w:val="2FBA6F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8A31CA1"/>
    <w:multiLevelType w:val="multilevel"/>
    <w:tmpl w:val="0E1A51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AD27D18"/>
    <w:multiLevelType w:val="multilevel"/>
    <w:tmpl w:val="9378EF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CE03EEC"/>
    <w:multiLevelType w:val="multilevel"/>
    <w:tmpl w:val="56B48D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E7C4CC1"/>
    <w:multiLevelType w:val="hybridMultilevel"/>
    <w:tmpl w:val="7BD64EFE"/>
    <w:lvl w:ilvl="0" w:tplc="835A79EA">
      <w:numFmt w:val="bullet"/>
      <w:lvlText w:val="-"/>
      <w:lvlJc w:val="left"/>
      <w:pPr>
        <w:ind w:left="720" w:hanging="360"/>
      </w:pPr>
      <w:rPr>
        <w:rFonts w:ascii="Sylfaen" w:eastAsia="Times New Roman" w:hAnsi="Sylfaen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DA744DA"/>
    <w:multiLevelType w:val="multilevel"/>
    <w:tmpl w:val="36CA35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3"/>
  </w:num>
  <w:num w:numId="5">
    <w:abstractNumId w:val="7"/>
  </w:num>
  <w:num w:numId="6">
    <w:abstractNumId w:val="2"/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D4043"/>
    <w:rsid w:val="000F6539"/>
    <w:rsid w:val="00102671"/>
    <w:rsid w:val="0016551C"/>
    <w:rsid w:val="003531C3"/>
    <w:rsid w:val="003D19E4"/>
    <w:rsid w:val="003F484E"/>
    <w:rsid w:val="00406306"/>
    <w:rsid w:val="006D0EA6"/>
    <w:rsid w:val="007A0E76"/>
    <w:rsid w:val="007A7CD5"/>
    <w:rsid w:val="007B3174"/>
    <w:rsid w:val="007F45B3"/>
    <w:rsid w:val="008557DF"/>
    <w:rsid w:val="00876A66"/>
    <w:rsid w:val="009B7A1C"/>
    <w:rsid w:val="00A111C0"/>
    <w:rsid w:val="00B37906"/>
    <w:rsid w:val="00D76C90"/>
    <w:rsid w:val="00D974AE"/>
    <w:rsid w:val="00EE7902"/>
    <w:rsid w:val="00F7761A"/>
    <w:rsid w:val="00FD40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6539"/>
  </w:style>
  <w:style w:type="paragraph" w:styleId="Heading1">
    <w:name w:val="heading 1"/>
    <w:basedOn w:val="Normal"/>
    <w:link w:val="Heading1Char"/>
    <w:uiPriority w:val="9"/>
    <w:qFormat/>
    <w:rsid w:val="009B7A1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9B7A1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B7A1C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9B7A1C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9B7A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9B7A1C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D974AE"/>
  </w:style>
  <w:style w:type="paragraph" w:styleId="ListParagraph">
    <w:name w:val="List Paragraph"/>
    <w:basedOn w:val="Normal"/>
    <w:uiPriority w:val="34"/>
    <w:qFormat/>
    <w:rsid w:val="00B3790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D19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D19E4"/>
  </w:style>
  <w:style w:type="paragraph" w:styleId="Footer">
    <w:name w:val="footer"/>
    <w:basedOn w:val="Normal"/>
    <w:link w:val="FooterChar"/>
    <w:uiPriority w:val="99"/>
    <w:unhideWhenUsed/>
    <w:rsid w:val="003D19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D19E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9B7A1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9B7A1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B7A1C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9B7A1C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9B7A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9B7A1C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D974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09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409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50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7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2</Pages>
  <Words>246</Words>
  <Characters>1405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Lika Klimiashvili</dc:creator>
  <cp:keywords/>
  <dc:description/>
  <cp:lastModifiedBy>Lika Klimiashvili</cp:lastModifiedBy>
  <cp:revision>15</cp:revision>
  <dcterms:created xsi:type="dcterms:W3CDTF">2013-10-24T13:12:00Z</dcterms:created>
  <dcterms:modified xsi:type="dcterms:W3CDTF">2013-11-04T06:57:00Z</dcterms:modified>
</cp:coreProperties>
</file>